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pPr w:leftFromText="180" w:rightFromText="180" w:horzAnchor="margin" w:tblpXSpec="center" w:tblpY="-874"/>
        <w:tblW w:w="11236" w:type="dxa"/>
        <w:tblLook w:val="01E0" w:firstRow="1" w:lastRow="1" w:firstColumn="1" w:lastColumn="1" w:noHBand="0" w:noVBand="0"/>
      </w:tblPr>
      <w:tblGrid>
        <w:gridCol w:w="776"/>
        <w:gridCol w:w="3183"/>
        <w:gridCol w:w="6005"/>
        <w:gridCol w:w="1194"/>
        <w:gridCol w:w="78"/>
      </w:tblGrid>
      <w:tr w:rsidR="00D87EF2" w:rsidRPr="004E67E0" w:rsidTr="000063E7">
        <w:trPr>
          <w:gridAfter w:val="2"/>
          <w:wAfter w:w="1272" w:type="dxa"/>
          <w:trHeight w:val="1624"/>
        </w:trPr>
        <w:tc>
          <w:tcPr>
            <w:tcW w:w="3959" w:type="dxa"/>
            <w:gridSpan w:val="2"/>
          </w:tcPr>
          <w:p w:rsidR="00D87EF2" w:rsidRPr="00CA2789" w:rsidRDefault="00056DD5" w:rsidP="00F3521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F0EF19B" wp14:editId="2B57CC02">
                  <wp:extent cx="1752600" cy="10559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5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</w:tcPr>
          <w:p w:rsidR="00D87EF2" w:rsidRPr="00CA2789" w:rsidRDefault="00D87EF2" w:rsidP="00F352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2789">
              <w:rPr>
                <w:b/>
                <w:bCs/>
                <w:color w:val="000000"/>
                <w:sz w:val="18"/>
                <w:szCs w:val="18"/>
              </w:rPr>
              <w:t>Частное унитарное предприятие "ФРАТЕКС"</w:t>
            </w:r>
          </w:p>
          <w:p w:rsidR="00D87EF2" w:rsidRPr="00CA2789" w:rsidRDefault="00D87EF2" w:rsidP="00F35210">
            <w:pPr>
              <w:widowControl w:val="0"/>
              <w:autoSpaceDE w:val="0"/>
              <w:autoSpaceDN w:val="0"/>
              <w:adjustRightInd w:val="0"/>
              <w:spacing w:before="13"/>
              <w:rPr>
                <w:color w:val="000000"/>
                <w:sz w:val="18"/>
                <w:szCs w:val="18"/>
              </w:rPr>
            </w:pPr>
            <w:r w:rsidRPr="00CA2789">
              <w:rPr>
                <w:color w:val="000000"/>
                <w:sz w:val="18"/>
                <w:szCs w:val="18"/>
              </w:rPr>
              <w:t>Адрес: г. Новополоцк,</w:t>
            </w:r>
            <w:r w:rsidRPr="009A4C54">
              <w:rPr>
                <w:color w:val="000000"/>
                <w:sz w:val="18"/>
                <w:szCs w:val="18"/>
              </w:rPr>
              <w:t xml:space="preserve"> </w:t>
            </w:r>
            <w:r w:rsidR="00D77E32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="00D77E32">
              <w:rPr>
                <w:color w:val="000000"/>
                <w:sz w:val="18"/>
                <w:szCs w:val="18"/>
              </w:rPr>
              <w:t>Молодежная</w:t>
            </w:r>
            <w:proofErr w:type="gramEnd"/>
            <w:r w:rsidR="00D77E32">
              <w:rPr>
                <w:color w:val="000000"/>
                <w:sz w:val="18"/>
                <w:szCs w:val="18"/>
              </w:rPr>
              <w:t>,171</w:t>
            </w:r>
            <w:r w:rsidR="00D77E32" w:rsidRPr="00F35210">
              <w:rPr>
                <w:color w:val="000000"/>
                <w:sz w:val="18"/>
                <w:szCs w:val="18"/>
              </w:rPr>
              <w:t>/2</w:t>
            </w:r>
            <w:r w:rsidR="00E953DD">
              <w:rPr>
                <w:color w:val="000000"/>
                <w:sz w:val="18"/>
                <w:szCs w:val="18"/>
              </w:rPr>
              <w:t>-84</w:t>
            </w:r>
          </w:p>
          <w:p w:rsidR="00D87EF2" w:rsidRPr="00CA2789" w:rsidRDefault="00D87EF2" w:rsidP="00F35210">
            <w:pPr>
              <w:widowControl w:val="0"/>
              <w:autoSpaceDE w:val="0"/>
              <w:autoSpaceDN w:val="0"/>
              <w:adjustRightInd w:val="0"/>
              <w:spacing w:before="13"/>
              <w:rPr>
                <w:color w:val="000000"/>
                <w:sz w:val="18"/>
                <w:szCs w:val="18"/>
              </w:rPr>
            </w:pPr>
            <w:r w:rsidRPr="00CA2789">
              <w:rPr>
                <w:color w:val="000000"/>
                <w:sz w:val="18"/>
                <w:szCs w:val="18"/>
              </w:rPr>
              <w:t xml:space="preserve">р/с </w:t>
            </w:r>
            <w:r w:rsidRPr="00CA2789">
              <w:rPr>
                <w:bCs/>
                <w:sz w:val="18"/>
                <w:szCs w:val="18"/>
              </w:rPr>
              <w:t>3012232439016</w:t>
            </w:r>
            <w:r w:rsidRPr="00CA2789">
              <w:rPr>
                <w:color w:val="000000"/>
                <w:sz w:val="18"/>
                <w:szCs w:val="18"/>
              </w:rPr>
              <w:t xml:space="preserve"> </w:t>
            </w:r>
            <w:r w:rsidRPr="00CA2789">
              <w:rPr>
                <w:bCs/>
                <w:sz w:val="18"/>
                <w:szCs w:val="18"/>
              </w:rPr>
              <w:t xml:space="preserve">в ЦБУ № 202 ОАО «БПС-Банк» в  </w:t>
            </w:r>
            <w:proofErr w:type="spellStart"/>
            <w:r w:rsidRPr="00CA2789">
              <w:rPr>
                <w:bCs/>
                <w:sz w:val="18"/>
                <w:szCs w:val="18"/>
              </w:rPr>
              <w:t>г</w:t>
            </w:r>
            <w:proofErr w:type="gramStart"/>
            <w:r w:rsidRPr="00CA2789">
              <w:rPr>
                <w:bCs/>
                <w:sz w:val="18"/>
                <w:szCs w:val="18"/>
              </w:rPr>
              <w:t>.Н</w:t>
            </w:r>
            <w:proofErr w:type="gramEnd"/>
            <w:r w:rsidRPr="00CA2789">
              <w:rPr>
                <w:bCs/>
                <w:sz w:val="18"/>
                <w:szCs w:val="18"/>
              </w:rPr>
              <w:t>овополоцке</w:t>
            </w:r>
            <w:proofErr w:type="spellEnd"/>
            <w:r w:rsidRPr="00CA2789">
              <w:rPr>
                <w:bCs/>
                <w:sz w:val="18"/>
                <w:szCs w:val="18"/>
              </w:rPr>
              <w:t>, код 153001369</w:t>
            </w:r>
          </w:p>
          <w:p w:rsidR="00D87EF2" w:rsidRPr="00CA2789" w:rsidRDefault="00D87EF2" w:rsidP="00F35210">
            <w:pPr>
              <w:widowControl w:val="0"/>
              <w:autoSpaceDE w:val="0"/>
              <w:autoSpaceDN w:val="0"/>
              <w:adjustRightInd w:val="0"/>
              <w:spacing w:before="13"/>
              <w:rPr>
                <w:bCs/>
                <w:sz w:val="18"/>
                <w:szCs w:val="18"/>
              </w:rPr>
            </w:pPr>
            <w:r w:rsidRPr="00CA2789">
              <w:rPr>
                <w:bCs/>
                <w:sz w:val="18"/>
                <w:szCs w:val="18"/>
              </w:rPr>
              <w:t>УНН 300043524</w:t>
            </w:r>
          </w:p>
          <w:p w:rsidR="00D87EF2" w:rsidRPr="00CA2789" w:rsidRDefault="00C26B8A" w:rsidP="00F35210">
            <w:pPr>
              <w:widowControl w:val="0"/>
              <w:autoSpaceDE w:val="0"/>
              <w:autoSpaceDN w:val="0"/>
              <w:adjustRightInd w:val="0"/>
              <w:spacing w:before="13"/>
              <w:rPr>
                <w:color w:val="000000"/>
                <w:sz w:val="18"/>
                <w:szCs w:val="18"/>
              </w:rPr>
            </w:pPr>
            <w:r w:rsidRPr="00CA2789">
              <w:rPr>
                <w:color w:val="000000"/>
                <w:sz w:val="18"/>
                <w:szCs w:val="18"/>
              </w:rPr>
              <w:t>Телефон: (0214)3</w:t>
            </w:r>
            <w:r w:rsidR="00D87EF2" w:rsidRPr="00CA2789">
              <w:rPr>
                <w:color w:val="000000"/>
                <w:sz w:val="18"/>
                <w:szCs w:val="18"/>
              </w:rPr>
              <w:t>90444</w:t>
            </w:r>
            <w:r w:rsidR="00BB31D4" w:rsidRPr="00CA2789">
              <w:rPr>
                <w:color w:val="000000"/>
                <w:sz w:val="18"/>
                <w:szCs w:val="18"/>
              </w:rPr>
              <w:t>, 8029211561, 80292956565</w:t>
            </w:r>
          </w:p>
          <w:p w:rsidR="00D87EF2" w:rsidRPr="009A4C54" w:rsidRDefault="00D87EF2" w:rsidP="00F35210">
            <w:pPr>
              <w:rPr>
                <w:sz w:val="18"/>
                <w:szCs w:val="18"/>
              </w:rPr>
            </w:pPr>
            <w:r w:rsidRPr="00CA2789">
              <w:rPr>
                <w:color w:val="000000"/>
                <w:sz w:val="18"/>
                <w:szCs w:val="18"/>
                <w:lang w:val="en-US"/>
              </w:rPr>
              <w:t>e</w:t>
            </w:r>
            <w:r w:rsidRPr="009A4C54">
              <w:rPr>
                <w:color w:val="000000"/>
                <w:sz w:val="18"/>
                <w:szCs w:val="18"/>
              </w:rPr>
              <w:t>-</w:t>
            </w:r>
            <w:r w:rsidRPr="00CA278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9A4C54">
              <w:rPr>
                <w:color w:val="000000"/>
                <w:sz w:val="18"/>
                <w:szCs w:val="18"/>
              </w:rPr>
              <w:t xml:space="preserve">: </w:t>
            </w:r>
            <w:hyperlink r:id="rId7" w:history="1">
              <w:r w:rsidR="00BB31D4" w:rsidRPr="00CA2789">
                <w:rPr>
                  <w:rStyle w:val="a5"/>
                  <w:sz w:val="18"/>
                  <w:szCs w:val="18"/>
                  <w:lang w:val="en-US"/>
                </w:rPr>
                <w:t>frateks</w:t>
              </w:r>
              <w:r w:rsidR="00BB31D4" w:rsidRPr="009A4C54">
                <w:rPr>
                  <w:rStyle w:val="a5"/>
                  <w:sz w:val="18"/>
                  <w:szCs w:val="18"/>
                </w:rPr>
                <w:t>@</w:t>
              </w:r>
              <w:r w:rsidR="00BB31D4" w:rsidRPr="00CA2789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BB31D4" w:rsidRPr="009A4C54">
                <w:rPr>
                  <w:rStyle w:val="a5"/>
                  <w:sz w:val="18"/>
                  <w:szCs w:val="18"/>
                </w:rPr>
                <w:t>.</w:t>
              </w:r>
              <w:r w:rsidR="00BB31D4" w:rsidRPr="00CA2789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BB31D4" w:rsidRPr="009A4C54">
              <w:rPr>
                <w:sz w:val="18"/>
                <w:szCs w:val="18"/>
              </w:rPr>
              <w:t xml:space="preserve">, </w:t>
            </w:r>
            <w:r w:rsidR="00BB31D4" w:rsidRPr="00CA2789">
              <w:rPr>
                <w:sz w:val="18"/>
                <w:szCs w:val="18"/>
              </w:rPr>
              <w:t>сайт</w:t>
            </w:r>
            <w:r w:rsidR="00BB31D4" w:rsidRPr="009A4C54">
              <w:rPr>
                <w:sz w:val="18"/>
                <w:szCs w:val="18"/>
              </w:rPr>
              <w:t xml:space="preserve"> </w:t>
            </w:r>
            <w:r w:rsidR="00BB31D4" w:rsidRPr="00CA2789">
              <w:rPr>
                <w:sz w:val="18"/>
                <w:szCs w:val="18"/>
                <w:lang w:val="en-US"/>
              </w:rPr>
              <w:t>www</w:t>
            </w:r>
            <w:r w:rsidR="00BB31D4" w:rsidRPr="009A4C54">
              <w:rPr>
                <w:sz w:val="18"/>
                <w:szCs w:val="18"/>
              </w:rPr>
              <w:t>.</w:t>
            </w:r>
            <w:r w:rsidR="00BB31D4" w:rsidRPr="00CA2789">
              <w:rPr>
                <w:sz w:val="18"/>
                <w:szCs w:val="18"/>
                <w:lang w:val="en-US"/>
              </w:rPr>
              <w:t>frateks</w:t>
            </w:r>
            <w:r w:rsidR="00BB31D4" w:rsidRPr="009A4C54">
              <w:rPr>
                <w:sz w:val="18"/>
                <w:szCs w:val="18"/>
              </w:rPr>
              <w:t>.</w:t>
            </w:r>
            <w:r w:rsidR="00BB31D4" w:rsidRPr="00CA2789">
              <w:rPr>
                <w:sz w:val="18"/>
                <w:szCs w:val="18"/>
                <w:lang w:val="en-US"/>
              </w:rPr>
              <w:t>by</w:t>
            </w:r>
          </w:p>
        </w:tc>
      </w:tr>
      <w:tr w:rsidR="00CA2789" w:rsidTr="000063E7">
        <w:tblPrEx>
          <w:tblCellSpacing w:w="15" w:type="dxa"/>
          <w:tblLook w:val="04A0" w:firstRow="1" w:lastRow="0" w:firstColumn="1" w:lastColumn="0" w:noHBand="0" w:noVBand="1"/>
        </w:tblPrEx>
        <w:trPr>
          <w:gridBefore w:val="1"/>
          <w:wBefore w:w="776" w:type="dxa"/>
          <w:trHeight w:val="8554"/>
          <w:tblCellSpacing w:w="15" w:type="dxa"/>
        </w:trPr>
        <w:tc>
          <w:tcPr>
            <w:tcW w:w="1038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789" w:rsidRPr="00D77E32" w:rsidRDefault="00CA2789" w:rsidP="00F35210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D77E32">
              <w:rPr>
                <w:rFonts w:ascii="Comic Sans MS" w:hAnsi="Comic Sans MS"/>
                <w:b/>
                <w:sz w:val="44"/>
                <w:szCs w:val="44"/>
              </w:rPr>
              <w:t>«</w:t>
            </w:r>
            <w:r w:rsidR="00ED6C2D" w:rsidRPr="00D77E32">
              <w:rPr>
                <w:rFonts w:ascii="Comic Sans MS" w:hAnsi="Comic Sans MS"/>
                <w:b/>
                <w:sz w:val="44"/>
                <w:szCs w:val="44"/>
              </w:rPr>
              <w:t>Витебск</w:t>
            </w:r>
            <w:r w:rsidR="006474FC" w:rsidRPr="00D77E32">
              <w:rPr>
                <w:rFonts w:ascii="Comic Sans MS" w:hAnsi="Comic Sans MS"/>
                <w:b/>
                <w:sz w:val="44"/>
                <w:szCs w:val="44"/>
              </w:rPr>
              <w:t>»</w:t>
            </w:r>
          </w:p>
          <w:p w:rsidR="00CA2789" w:rsidRPr="00D77E32" w:rsidRDefault="00CA2789" w:rsidP="00F35210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77E32">
              <w:rPr>
                <w:rFonts w:ascii="Comic Sans MS" w:hAnsi="Comic Sans MS"/>
                <w:b/>
                <w:sz w:val="32"/>
                <w:szCs w:val="32"/>
              </w:rPr>
              <w:t>Программа тура:</w:t>
            </w:r>
          </w:p>
          <w:p w:rsidR="00CA2789" w:rsidRDefault="00CA2789" w:rsidP="00F35210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</w:rPr>
            </w:pPr>
          </w:p>
          <w:tbl>
            <w:tblPr>
              <w:tblW w:w="98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63"/>
            </w:tblGrid>
            <w:tr w:rsidR="00CA2789" w:rsidTr="000063E7">
              <w:trPr>
                <w:trHeight w:val="77"/>
              </w:trPr>
              <w:tc>
                <w:tcPr>
                  <w:tcW w:w="9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89" w:rsidRPr="006474FC" w:rsidRDefault="006C7AE6" w:rsidP="00764163">
                  <w:pPr>
                    <w:framePr w:hSpace="180" w:wrap="around" w:hAnchor="margin" w:xAlign="center" w:y="-874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8.</w:t>
                  </w:r>
                  <w:r w:rsidRPr="006C7AE6">
                    <w:rPr>
                      <w:b/>
                      <w:sz w:val="32"/>
                      <w:szCs w:val="32"/>
                    </w:rPr>
                    <w:t>3</w:t>
                  </w:r>
                  <w:r w:rsidR="00CA2789" w:rsidRPr="006474FC">
                    <w:rPr>
                      <w:b/>
                      <w:sz w:val="32"/>
                      <w:szCs w:val="32"/>
                    </w:rPr>
                    <w:t xml:space="preserve">0 – </w:t>
                  </w:r>
                  <w:r w:rsidR="00ED6C2D" w:rsidRPr="00E953DD">
                    <w:rPr>
                      <w:b/>
                      <w:sz w:val="32"/>
                      <w:szCs w:val="32"/>
                    </w:rPr>
                    <w:t>В</w:t>
                  </w:r>
                  <w:r w:rsidR="00CA2789" w:rsidRPr="00E953DD">
                    <w:rPr>
                      <w:b/>
                      <w:sz w:val="32"/>
                      <w:szCs w:val="32"/>
                    </w:rPr>
                    <w:t>ыезд группы из Новополоцка.</w:t>
                  </w:r>
                </w:p>
                <w:p w:rsidR="00CA2789" w:rsidRPr="006474FC" w:rsidRDefault="00CA2789" w:rsidP="00764163">
                  <w:pPr>
                    <w:framePr w:hSpace="180" w:wrap="around" w:hAnchor="margin" w:xAlign="center" w:y="-874"/>
                    <w:jc w:val="both"/>
                    <w:rPr>
                      <w:sz w:val="32"/>
                      <w:szCs w:val="32"/>
                      <w:lang w:eastAsia="en-US"/>
                    </w:rPr>
                  </w:pPr>
                </w:p>
                <w:p w:rsidR="00C90130" w:rsidRDefault="00CA2789" w:rsidP="00764163">
                  <w:pPr>
                    <w:pStyle w:val="1"/>
                    <w:framePr w:hSpace="180" w:wrap="around" w:hAnchor="margin" w:xAlign="center" w:y="-874"/>
                    <w:spacing w:before="0" w:beforeAutospacing="0" w:after="0" w:afterAutospacing="0" w:line="315" w:lineRule="atLeast"/>
                    <w:rPr>
                      <w:rFonts w:ascii="Arial" w:hAnsi="Arial" w:cs="Arial"/>
                      <w:b w:val="0"/>
                      <w:bCs w:val="0"/>
                      <w:color w:val="008DD0"/>
                      <w:sz w:val="27"/>
                      <w:szCs w:val="27"/>
                    </w:rPr>
                  </w:pPr>
                  <w:r w:rsidRPr="006474FC">
                    <w:rPr>
                      <w:sz w:val="32"/>
                      <w:szCs w:val="32"/>
                    </w:rPr>
                    <w:t>1</w:t>
                  </w:r>
                  <w:r w:rsidR="006C7AE6" w:rsidRPr="006C7AE6">
                    <w:rPr>
                      <w:sz w:val="32"/>
                      <w:szCs w:val="32"/>
                    </w:rPr>
                    <w:t>1</w:t>
                  </w:r>
                  <w:r w:rsidRPr="006474FC">
                    <w:rPr>
                      <w:sz w:val="32"/>
                      <w:szCs w:val="32"/>
                    </w:rPr>
                    <w:t xml:space="preserve">.00 – </w:t>
                  </w:r>
                  <w:r w:rsidR="0001383B">
                    <w:rPr>
                      <w:sz w:val="32"/>
                      <w:szCs w:val="32"/>
                    </w:rPr>
                    <w:t xml:space="preserve">Приезд в </w:t>
                  </w:r>
                  <w:r w:rsidR="00ED6C2D">
                    <w:rPr>
                      <w:sz w:val="32"/>
                      <w:szCs w:val="32"/>
                    </w:rPr>
                    <w:t xml:space="preserve">Витебск. </w:t>
                  </w:r>
                  <w:r w:rsidR="00C90130">
                    <w:rPr>
                      <w:sz w:val="32"/>
                      <w:szCs w:val="32"/>
                    </w:rPr>
                    <w:br/>
                    <w:t>На выбор:</w:t>
                  </w:r>
                  <w:r w:rsidR="00C90130">
                    <w:rPr>
                      <w:sz w:val="32"/>
                      <w:szCs w:val="32"/>
                    </w:rPr>
                    <w:br/>
                    <w:t xml:space="preserve"> - </w:t>
                  </w:r>
                  <w:r w:rsidR="00ED6C2D">
                    <w:rPr>
                      <w:sz w:val="32"/>
                      <w:szCs w:val="32"/>
                    </w:rPr>
                    <w:t xml:space="preserve">Посещение </w:t>
                  </w:r>
                  <w:r w:rsidR="00C90130" w:rsidRPr="00E953DD">
                    <w:rPr>
                      <w:sz w:val="32"/>
                      <w:szCs w:val="32"/>
                    </w:rPr>
                    <w:t xml:space="preserve">Новогоднего интерактивного мюзикла "Волшебство страны </w:t>
                  </w:r>
                  <w:proofErr w:type="spellStart"/>
                  <w:r w:rsidR="00C90130" w:rsidRPr="00E953DD">
                    <w:rPr>
                      <w:sz w:val="32"/>
                      <w:szCs w:val="32"/>
                    </w:rPr>
                    <w:t>Оз</w:t>
                  </w:r>
                  <w:proofErr w:type="spellEnd"/>
                  <w:r w:rsidR="00C90130" w:rsidRPr="00E953DD">
                    <w:rPr>
                      <w:sz w:val="32"/>
                      <w:szCs w:val="32"/>
                    </w:rPr>
                    <w:t>"</w:t>
                  </w:r>
                  <w:r w:rsidR="00E953DD">
                    <w:rPr>
                      <w:sz w:val="32"/>
                      <w:szCs w:val="32"/>
                    </w:rPr>
                    <w:t xml:space="preserve"> в КЦ зале Витебск</w:t>
                  </w:r>
                  <w:r w:rsidR="00C41045" w:rsidRPr="00E953DD">
                    <w:rPr>
                      <w:sz w:val="32"/>
                      <w:szCs w:val="32"/>
                    </w:rPr>
                    <w:t>.</w:t>
                  </w:r>
                </w:p>
                <w:p w:rsidR="00CA2789" w:rsidRPr="006474FC" w:rsidRDefault="00E953DD" w:rsidP="00764163">
                  <w:pPr>
                    <w:framePr w:hSpace="180" w:wrap="around" w:hAnchor="margin" w:xAlign="center" w:y="-874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- Посещение Новогоднего спектакля в театре «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Лялька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».</w:t>
                  </w:r>
                  <w:r w:rsidR="00D77E32">
                    <w:rPr>
                      <w:b/>
                      <w:sz w:val="32"/>
                      <w:szCs w:val="32"/>
                    </w:rPr>
                    <w:br/>
                  </w:r>
                </w:p>
                <w:p w:rsidR="00E953DD" w:rsidRDefault="00CA2789" w:rsidP="00764163">
                  <w:pPr>
                    <w:framePr w:hSpace="180" w:wrap="around" w:hAnchor="margin" w:xAlign="center" w:y="-874"/>
                    <w:jc w:val="both"/>
                    <w:rPr>
                      <w:b/>
                      <w:sz w:val="32"/>
                      <w:szCs w:val="32"/>
                    </w:rPr>
                  </w:pPr>
                  <w:r w:rsidRPr="006474FC">
                    <w:rPr>
                      <w:b/>
                      <w:sz w:val="32"/>
                      <w:szCs w:val="32"/>
                    </w:rPr>
                    <w:t>1</w:t>
                  </w:r>
                  <w:r w:rsidR="00E953DD">
                    <w:rPr>
                      <w:b/>
                      <w:sz w:val="32"/>
                      <w:szCs w:val="32"/>
                    </w:rPr>
                    <w:t>3.0</w:t>
                  </w:r>
                  <w:r w:rsidRPr="006474FC">
                    <w:rPr>
                      <w:b/>
                      <w:sz w:val="32"/>
                      <w:szCs w:val="32"/>
                    </w:rPr>
                    <w:t>0</w:t>
                  </w:r>
                  <w:r w:rsidRPr="006474FC">
                    <w:rPr>
                      <w:sz w:val="32"/>
                      <w:szCs w:val="32"/>
                    </w:rPr>
                    <w:t xml:space="preserve"> – </w:t>
                  </w:r>
                  <w:r w:rsidR="0001383B">
                    <w:rPr>
                      <w:b/>
                      <w:sz w:val="32"/>
                      <w:szCs w:val="32"/>
                    </w:rPr>
                    <w:t xml:space="preserve">Обзорная экскурсия по </w:t>
                  </w:r>
                  <w:r w:rsidR="00ED6C2D">
                    <w:rPr>
                      <w:b/>
                      <w:sz w:val="32"/>
                      <w:szCs w:val="32"/>
                    </w:rPr>
                    <w:t>Витебску</w:t>
                  </w:r>
                  <w:r w:rsidR="00E953D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953DD" w:rsidRPr="00E953DD">
                    <w:rPr>
                      <w:b/>
                      <w:u w:val="single"/>
                    </w:rPr>
                    <w:t>(по желанию)</w:t>
                  </w:r>
                  <w:r w:rsidR="00ED6C2D" w:rsidRPr="00E953DD">
                    <w:rPr>
                      <w:b/>
                      <w:u w:val="single"/>
                    </w:rPr>
                    <w:t>.</w:t>
                  </w:r>
                  <w:r w:rsidR="00ED6C2D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CA2789" w:rsidRPr="006474FC" w:rsidRDefault="00ED6C2D" w:rsidP="00764163">
                  <w:pPr>
                    <w:framePr w:hSpace="180" w:wrap="around" w:hAnchor="margin" w:xAlign="center" w:y="-874"/>
                    <w:jc w:val="both"/>
                    <w:rPr>
                      <w:b/>
                      <w:sz w:val="32"/>
                      <w:szCs w:val="32"/>
                    </w:rPr>
                  </w:pPr>
                  <w:r w:rsidRPr="00ED6C2D">
                    <w:rPr>
                      <w:rFonts w:ascii="Georgia" w:hAnsi="Georgia"/>
                      <w:iCs/>
                      <w:color w:val="000000" w:themeColor="text1"/>
                      <w:sz w:val="20"/>
                      <w:szCs w:val="20"/>
                    </w:rPr>
                    <w:t>Вы побываете на площади Свободы, увидите городскую Ратушу с часами, Свято-Воскресенскую церковь</w:t>
                  </w:r>
                  <w:proofErr w:type="gramStart"/>
                  <w:r w:rsidRPr="00ED6C2D">
                    <w:rPr>
                      <w:rFonts w:ascii="Georgia" w:hAnsi="Georgia"/>
                      <w:iCs/>
                      <w:color w:val="000000" w:themeColor="text1"/>
                      <w:sz w:val="20"/>
                      <w:szCs w:val="20"/>
                    </w:rPr>
                    <w:t> ,</w:t>
                  </w:r>
                  <w:proofErr w:type="gramEnd"/>
                  <w:r w:rsidRPr="00ED6C2D">
                    <w:rPr>
                      <w:rFonts w:ascii="Georgia" w:hAnsi="Georgia"/>
                      <w:iCs/>
                      <w:color w:val="000000" w:themeColor="text1"/>
                      <w:sz w:val="20"/>
                      <w:szCs w:val="20"/>
                    </w:rPr>
                    <w:t xml:space="preserve"> Губернаторский дворец, Свято-Успенский собор, Арт-центр Марка Шагала, площадь 1000-летия, Благовещенскую церковь, деревянный храм А. Невского, площадь Победы, Свято-Покровский кафедральный собор, памятник героям Отечественной войны 1812, увидите воссозданную стилизованную средневековую башню «</w:t>
                  </w:r>
                  <w:proofErr w:type="spellStart"/>
                  <w:r w:rsidRPr="00ED6C2D">
                    <w:rPr>
                      <w:rFonts w:ascii="Georgia" w:hAnsi="Georgia"/>
                      <w:iCs/>
                      <w:color w:val="000000" w:themeColor="text1"/>
                      <w:sz w:val="20"/>
                      <w:szCs w:val="20"/>
                    </w:rPr>
                    <w:t>Духовской</w:t>
                  </w:r>
                  <w:proofErr w:type="spellEnd"/>
                  <w:r w:rsidRPr="00ED6C2D">
                    <w:rPr>
                      <w:rFonts w:ascii="Georgia" w:hAnsi="Georgia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6C2D">
                    <w:rPr>
                      <w:rFonts w:ascii="Georgia" w:hAnsi="Georgia"/>
                      <w:iCs/>
                      <w:color w:val="000000" w:themeColor="text1"/>
                      <w:sz w:val="20"/>
                      <w:szCs w:val="20"/>
                    </w:rPr>
                    <w:t>круглик</w:t>
                  </w:r>
                  <w:proofErr w:type="spellEnd"/>
                  <w:r w:rsidRPr="00ED6C2D">
                    <w:rPr>
                      <w:rFonts w:ascii="Georgia" w:hAnsi="Georgia"/>
                      <w:iCs/>
                      <w:color w:val="000000" w:themeColor="text1"/>
                      <w:sz w:val="20"/>
                      <w:szCs w:val="20"/>
                    </w:rPr>
                    <w:t>». А также познакомитесь со знаменитой музыкальной площадкой – фестивальным комплексом «Славянский базар», посетите аллею звёзд.</w:t>
                  </w:r>
                </w:p>
                <w:p w:rsidR="006474FC" w:rsidRPr="006474FC" w:rsidRDefault="006474FC" w:rsidP="00764163">
                  <w:pPr>
                    <w:framePr w:hSpace="180" w:wrap="around" w:hAnchor="margin" w:xAlign="center" w:y="-874"/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CA2789" w:rsidRPr="006474FC" w:rsidRDefault="00E953DD" w:rsidP="00764163">
                  <w:pPr>
                    <w:framePr w:hSpace="180" w:wrap="around" w:hAnchor="margin" w:xAlign="center" w:y="-874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15.0</w:t>
                  </w:r>
                  <w:r w:rsidR="0001383B">
                    <w:rPr>
                      <w:b/>
                      <w:sz w:val="32"/>
                      <w:szCs w:val="32"/>
                    </w:rPr>
                    <w:t>0 – Посещение Макдональдса.</w:t>
                  </w:r>
                </w:p>
                <w:p w:rsidR="006474FC" w:rsidRDefault="00E953DD" w:rsidP="00764163">
                  <w:pPr>
                    <w:framePr w:hSpace="180" w:wrap="around" w:hAnchor="margin" w:xAlign="center" w:y="-874"/>
                    <w:rPr>
                      <w:rFonts w:ascii="Georgia" w:hAnsi="Georgia"/>
                      <w:lang w:eastAsia="en-US"/>
                    </w:rPr>
                  </w:pPr>
                  <w:r>
                    <w:rPr>
                      <w:sz w:val="32"/>
                      <w:szCs w:val="32"/>
                    </w:rPr>
                    <w:t>16.0</w:t>
                  </w:r>
                  <w:r w:rsidR="006474FC" w:rsidRPr="006474FC">
                    <w:rPr>
                      <w:sz w:val="32"/>
                      <w:szCs w:val="32"/>
                    </w:rPr>
                    <w:t>0 – Отъезд в Новополоцк.</w:t>
                  </w:r>
                  <w:r>
                    <w:rPr>
                      <w:sz w:val="32"/>
                      <w:szCs w:val="32"/>
                    </w:rPr>
                    <w:br/>
                    <w:t>18.0</w:t>
                  </w:r>
                  <w:r w:rsidR="00ED6C2D">
                    <w:rPr>
                      <w:sz w:val="32"/>
                      <w:szCs w:val="32"/>
                    </w:rPr>
                    <w:t>0 – Ориентировочное время прибытия в Новополоцк.</w:t>
                  </w:r>
                  <w:r w:rsidR="00ED6C2D">
                    <w:rPr>
                      <w:sz w:val="32"/>
                      <w:szCs w:val="32"/>
                    </w:rPr>
                    <w:br/>
                  </w:r>
                </w:p>
              </w:tc>
            </w:tr>
          </w:tbl>
          <w:p w:rsidR="00CA2789" w:rsidRDefault="00CA2789" w:rsidP="00F35210">
            <w:pPr>
              <w:rPr>
                <w:sz w:val="20"/>
                <w:szCs w:val="20"/>
              </w:rPr>
            </w:pPr>
          </w:p>
        </w:tc>
        <w:tc>
          <w:tcPr>
            <w:tcW w:w="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789" w:rsidRDefault="00CA2789" w:rsidP="00F35210">
            <w:pPr>
              <w:rPr>
                <w:sz w:val="20"/>
                <w:szCs w:val="20"/>
              </w:rPr>
            </w:pPr>
          </w:p>
        </w:tc>
      </w:tr>
    </w:tbl>
    <w:p w:rsidR="00B223B0" w:rsidRPr="00056DD5" w:rsidRDefault="00B223B0" w:rsidP="00CA2789">
      <w:pPr>
        <w:pStyle w:val="a6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79"/>
        <w:tblW w:w="10181" w:type="dxa"/>
        <w:tblLook w:val="04A0" w:firstRow="1" w:lastRow="0" w:firstColumn="1" w:lastColumn="0" w:noHBand="0" w:noVBand="1"/>
      </w:tblPr>
      <w:tblGrid>
        <w:gridCol w:w="10181"/>
      </w:tblGrid>
      <w:tr w:rsidR="00E953DD" w:rsidTr="000063E7">
        <w:trPr>
          <w:trHeight w:val="317"/>
        </w:trPr>
        <w:tc>
          <w:tcPr>
            <w:tcW w:w="10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3DD" w:rsidRDefault="00E953DD" w:rsidP="0033059D">
            <w:pPr>
              <w:jc w:val="center"/>
              <w:rPr>
                <w:rFonts w:ascii="Monotype Corsiva" w:hAnsi="Monotype Corsiva" w:cs="Courier New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D0D0D" w:themeColor="text1" w:themeTint="F2"/>
                <w:sz w:val="28"/>
                <w:szCs w:val="28"/>
              </w:rPr>
              <w:t>Стоимость автобуса на группу: 4 200 000 бел</w:t>
            </w:r>
            <w:proofErr w:type="gramStart"/>
            <w:r>
              <w:rPr>
                <w:rFonts w:ascii="Comic Sans MS" w:hAnsi="Comic Sans MS"/>
                <w:b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764163">
              <w:rPr>
                <w:rFonts w:ascii="Comic Sans MS" w:hAnsi="Comic Sans MS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>
              <w:rPr>
                <w:rFonts w:ascii="Comic Sans MS" w:hAnsi="Comic Sans MS"/>
                <w:b/>
                <w:color w:val="0D0D0D" w:themeColor="text1" w:themeTint="F2"/>
                <w:sz w:val="28"/>
                <w:szCs w:val="28"/>
              </w:rPr>
              <w:t>уб.</w:t>
            </w:r>
          </w:p>
        </w:tc>
      </w:tr>
      <w:tr w:rsidR="00E953DD" w:rsidTr="000063E7">
        <w:trPr>
          <w:trHeight w:val="267"/>
        </w:trPr>
        <w:tc>
          <w:tcPr>
            <w:tcW w:w="10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3DD" w:rsidRDefault="00E953DD" w:rsidP="0033059D">
            <w:pPr>
              <w:jc w:val="center"/>
              <w:rPr>
                <w:rFonts w:ascii="Calibri" w:hAnsi="Calibri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28"/>
                <w:szCs w:val="28"/>
              </w:rPr>
              <w:t>Дополнительно оплачивается:</w:t>
            </w:r>
          </w:p>
        </w:tc>
      </w:tr>
      <w:tr w:rsidR="00E953DD" w:rsidTr="000063E7">
        <w:trPr>
          <w:trHeight w:val="894"/>
        </w:trPr>
        <w:tc>
          <w:tcPr>
            <w:tcW w:w="10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3DD" w:rsidRPr="000063E7" w:rsidRDefault="00E953DD" w:rsidP="0033059D">
            <w:pPr>
              <w:rPr>
                <w:rFonts w:ascii="Calibri" w:hAnsi="Calibri"/>
                <w:color w:val="0D0D0D" w:themeColor="text1" w:themeTint="F2"/>
                <w:sz w:val="28"/>
                <w:szCs w:val="28"/>
              </w:rPr>
            </w:pPr>
            <w:r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 xml:space="preserve">- Входной билет на </w:t>
            </w:r>
            <w:r w:rsidR="000063E7"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Новогодний мюзикл (стоимость 115.000 бел</w:t>
            </w:r>
            <w:proofErr w:type="gramStart"/>
            <w:r w:rsidR="000063E7"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764163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="000063E7"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="000063E7"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уб.) либо на спектакль в ляльку (стоимость 90.000 бел.</w:t>
            </w:r>
            <w:r w:rsidR="00764163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063E7"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руб.)</w:t>
            </w:r>
          </w:p>
          <w:p w:rsidR="00E953DD" w:rsidRPr="000063E7" w:rsidRDefault="00E953DD" w:rsidP="000063E7">
            <w:pPr>
              <w:rPr>
                <w:rFonts w:ascii="Calibri" w:hAnsi="Calibri"/>
                <w:color w:val="0D0D0D" w:themeColor="text1" w:themeTint="F2"/>
                <w:sz w:val="28"/>
                <w:szCs w:val="28"/>
              </w:rPr>
            </w:pPr>
            <w:r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 xml:space="preserve">- По желанию обзорная экскурсия по </w:t>
            </w:r>
            <w:r w:rsidR="000063E7"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Витебску (2</w:t>
            </w:r>
            <w:r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0.000 бел</w:t>
            </w:r>
            <w:proofErr w:type="gramStart"/>
            <w:r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t>уб.)</w:t>
            </w:r>
            <w:r w:rsidRPr="000063E7">
              <w:rPr>
                <w:rFonts w:ascii="Calibri" w:hAnsi="Calibri"/>
                <w:color w:val="0D0D0D" w:themeColor="text1" w:themeTint="F2"/>
                <w:sz w:val="28"/>
                <w:szCs w:val="28"/>
              </w:rPr>
              <w:br/>
            </w:r>
          </w:p>
        </w:tc>
      </w:tr>
    </w:tbl>
    <w:p w:rsidR="000063E7" w:rsidRDefault="000063E7" w:rsidP="000063E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КОНТАКТЫ: +375 33 645 70 67 (Анастасия)</w:t>
      </w:r>
    </w:p>
    <w:p w:rsidR="000063E7" w:rsidRPr="00056DD5" w:rsidRDefault="000063E7" w:rsidP="000063E7">
      <w:pPr>
        <w:tabs>
          <w:tab w:val="left" w:pos="2282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D1DAF18" wp14:editId="26D31465">
            <wp:extent cx="2139145" cy="1426024"/>
            <wp:effectExtent l="0" t="0" r="0" b="3175"/>
            <wp:docPr id="2" name="Рисунок 2" descr="C:\Users\User\Desktop\Zalevskij75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levskij75-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06" cy="142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351314" cy="1469571"/>
            <wp:effectExtent l="0" t="0" r="0" b="0"/>
            <wp:docPr id="3" name="Рисунок 3" descr="C:\Users\User\Desktop\new-year-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-year-pres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14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3E7" w:rsidRPr="00056DD5" w:rsidSect="009740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A21"/>
    <w:multiLevelType w:val="hybridMultilevel"/>
    <w:tmpl w:val="1F3A7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A0939"/>
    <w:multiLevelType w:val="hybridMultilevel"/>
    <w:tmpl w:val="20CED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F2"/>
    <w:rsid w:val="000063E7"/>
    <w:rsid w:val="00011CA9"/>
    <w:rsid w:val="0001383B"/>
    <w:rsid w:val="00056DD5"/>
    <w:rsid w:val="000B4EAA"/>
    <w:rsid w:val="00153D8A"/>
    <w:rsid w:val="002050F3"/>
    <w:rsid w:val="00234776"/>
    <w:rsid w:val="00250346"/>
    <w:rsid w:val="002E343E"/>
    <w:rsid w:val="00327E5F"/>
    <w:rsid w:val="00331080"/>
    <w:rsid w:val="003474A6"/>
    <w:rsid w:val="00350522"/>
    <w:rsid w:val="00352370"/>
    <w:rsid w:val="0037595D"/>
    <w:rsid w:val="003D045C"/>
    <w:rsid w:val="003D62FB"/>
    <w:rsid w:val="003F2D0F"/>
    <w:rsid w:val="00496DAE"/>
    <w:rsid w:val="004E67E0"/>
    <w:rsid w:val="005137D5"/>
    <w:rsid w:val="00584D73"/>
    <w:rsid w:val="005A5AED"/>
    <w:rsid w:val="005B11D9"/>
    <w:rsid w:val="005F1CCE"/>
    <w:rsid w:val="00627F80"/>
    <w:rsid w:val="006474FC"/>
    <w:rsid w:val="006C7AE6"/>
    <w:rsid w:val="006F0CB8"/>
    <w:rsid w:val="007020C9"/>
    <w:rsid w:val="00711EE4"/>
    <w:rsid w:val="0071529A"/>
    <w:rsid w:val="00715AD2"/>
    <w:rsid w:val="00753C30"/>
    <w:rsid w:val="00764163"/>
    <w:rsid w:val="007A5B6C"/>
    <w:rsid w:val="007D3302"/>
    <w:rsid w:val="008114B1"/>
    <w:rsid w:val="00817F14"/>
    <w:rsid w:val="00826196"/>
    <w:rsid w:val="00860B9A"/>
    <w:rsid w:val="009053B9"/>
    <w:rsid w:val="0091363B"/>
    <w:rsid w:val="00962CEE"/>
    <w:rsid w:val="0097401E"/>
    <w:rsid w:val="009870EE"/>
    <w:rsid w:val="009A48BA"/>
    <w:rsid w:val="009A4C54"/>
    <w:rsid w:val="00A25AF5"/>
    <w:rsid w:val="00A71D51"/>
    <w:rsid w:val="00A905CB"/>
    <w:rsid w:val="00AB2E0C"/>
    <w:rsid w:val="00B223B0"/>
    <w:rsid w:val="00BB31D4"/>
    <w:rsid w:val="00C26B8A"/>
    <w:rsid w:val="00C40693"/>
    <w:rsid w:val="00C41045"/>
    <w:rsid w:val="00C90130"/>
    <w:rsid w:val="00CA2789"/>
    <w:rsid w:val="00D548B9"/>
    <w:rsid w:val="00D55B13"/>
    <w:rsid w:val="00D60C47"/>
    <w:rsid w:val="00D77E32"/>
    <w:rsid w:val="00D87EF2"/>
    <w:rsid w:val="00DF26E6"/>
    <w:rsid w:val="00E318CA"/>
    <w:rsid w:val="00E953DD"/>
    <w:rsid w:val="00EA71CD"/>
    <w:rsid w:val="00EB0DFD"/>
    <w:rsid w:val="00ED3E8E"/>
    <w:rsid w:val="00ED6C2D"/>
    <w:rsid w:val="00F35210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4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47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020C9"/>
  </w:style>
  <w:style w:type="paragraph" w:styleId="2">
    <w:name w:val="Body Text 2"/>
    <w:basedOn w:val="a"/>
    <w:link w:val="20"/>
    <w:semiHidden/>
    <w:unhideWhenUsed/>
    <w:rsid w:val="00327E5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327E5F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unhideWhenUsed/>
    <w:rsid w:val="00327E5F"/>
    <w:pPr>
      <w:autoSpaceDE w:val="0"/>
      <w:autoSpaceDN w:val="0"/>
      <w:ind w:right="-1192" w:firstLine="567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327E5F"/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unhideWhenUsed/>
    <w:rsid w:val="0097401E"/>
    <w:rPr>
      <w:color w:val="0000FF"/>
      <w:u w:val="single"/>
    </w:rPr>
  </w:style>
  <w:style w:type="paragraph" w:styleId="a6">
    <w:name w:val="No Spacing"/>
    <w:uiPriority w:val="1"/>
    <w:qFormat/>
    <w:rsid w:val="00CA2789"/>
    <w:rPr>
      <w:sz w:val="22"/>
      <w:szCs w:val="22"/>
      <w:lang w:eastAsia="en-US"/>
    </w:rPr>
  </w:style>
  <w:style w:type="paragraph" w:customStyle="1" w:styleId="td">
    <w:name w:val="td"/>
    <w:basedOn w:val="a"/>
    <w:rsid w:val="00CA2789"/>
    <w:pPr>
      <w:spacing w:before="100" w:beforeAutospacing="1" w:after="100" w:afterAutospacing="1"/>
      <w:ind w:firstLine="300"/>
    </w:pPr>
  </w:style>
  <w:style w:type="character" w:styleId="a7">
    <w:name w:val="Strong"/>
    <w:basedOn w:val="a0"/>
    <w:qFormat/>
    <w:rsid w:val="00CA2789"/>
    <w:rPr>
      <w:b/>
      <w:bCs/>
    </w:rPr>
  </w:style>
  <w:style w:type="character" w:customStyle="1" w:styleId="apple-converted-space">
    <w:name w:val="apple-converted-space"/>
    <w:basedOn w:val="a0"/>
    <w:rsid w:val="00ED6C2D"/>
  </w:style>
  <w:style w:type="table" w:styleId="a8">
    <w:name w:val="Table Grid"/>
    <w:basedOn w:val="a1"/>
    <w:rsid w:val="00E953DD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4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47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020C9"/>
  </w:style>
  <w:style w:type="paragraph" w:styleId="2">
    <w:name w:val="Body Text 2"/>
    <w:basedOn w:val="a"/>
    <w:link w:val="20"/>
    <w:semiHidden/>
    <w:unhideWhenUsed/>
    <w:rsid w:val="00327E5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327E5F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unhideWhenUsed/>
    <w:rsid w:val="00327E5F"/>
    <w:pPr>
      <w:autoSpaceDE w:val="0"/>
      <w:autoSpaceDN w:val="0"/>
      <w:ind w:right="-1192" w:firstLine="567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327E5F"/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unhideWhenUsed/>
    <w:rsid w:val="0097401E"/>
    <w:rPr>
      <w:color w:val="0000FF"/>
      <w:u w:val="single"/>
    </w:rPr>
  </w:style>
  <w:style w:type="paragraph" w:styleId="a6">
    <w:name w:val="No Spacing"/>
    <w:uiPriority w:val="1"/>
    <w:qFormat/>
    <w:rsid w:val="00CA2789"/>
    <w:rPr>
      <w:sz w:val="22"/>
      <w:szCs w:val="22"/>
      <w:lang w:eastAsia="en-US"/>
    </w:rPr>
  </w:style>
  <w:style w:type="paragraph" w:customStyle="1" w:styleId="td">
    <w:name w:val="td"/>
    <w:basedOn w:val="a"/>
    <w:rsid w:val="00CA2789"/>
    <w:pPr>
      <w:spacing w:before="100" w:beforeAutospacing="1" w:after="100" w:afterAutospacing="1"/>
      <w:ind w:firstLine="300"/>
    </w:pPr>
  </w:style>
  <w:style w:type="character" w:styleId="a7">
    <w:name w:val="Strong"/>
    <w:basedOn w:val="a0"/>
    <w:qFormat/>
    <w:rsid w:val="00CA2789"/>
    <w:rPr>
      <w:b/>
      <w:bCs/>
    </w:rPr>
  </w:style>
  <w:style w:type="character" w:customStyle="1" w:styleId="apple-converted-space">
    <w:name w:val="apple-converted-space"/>
    <w:basedOn w:val="a0"/>
    <w:rsid w:val="00ED6C2D"/>
  </w:style>
  <w:style w:type="table" w:styleId="a8">
    <w:name w:val="Table Grid"/>
    <w:basedOn w:val="a1"/>
    <w:rsid w:val="00E953DD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frat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mailto:frateks@mail.ru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6</cp:revision>
  <cp:lastPrinted>2015-05-15T12:37:00Z</cp:lastPrinted>
  <dcterms:created xsi:type="dcterms:W3CDTF">2015-11-03T15:14:00Z</dcterms:created>
  <dcterms:modified xsi:type="dcterms:W3CDTF">2015-11-06T10:24:00Z</dcterms:modified>
</cp:coreProperties>
</file>